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DD" w:rsidRPr="00C4355B" w:rsidRDefault="002627DD" w:rsidP="002627DD">
      <w:pPr>
        <w:pStyle w:val="Pa6"/>
        <w:rPr>
          <w:rFonts w:cs="MetaPro-BoldItalic"/>
          <w:b/>
          <w:bCs/>
          <w:i/>
          <w:iCs/>
          <w:color w:val="7030A0"/>
          <w:sz w:val="26"/>
          <w:szCs w:val="26"/>
        </w:rPr>
      </w:pPr>
      <w:r w:rsidRPr="00C4355B">
        <w:rPr>
          <w:rFonts w:cs="MetaPro-BoldItalic"/>
          <w:b/>
          <w:bCs/>
          <w:i/>
          <w:iCs/>
          <w:color w:val="7030A0"/>
          <w:sz w:val="26"/>
          <w:szCs w:val="26"/>
        </w:rPr>
        <w:t xml:space="preserve">Cíle žákovského parlamentu: </w:t>
      </w:r>
    </w:p>
    <w:p w:rsidR="002627DD" w:rsidRPr="00C4355B" w:rsidRDefault="002627DD" w:rsidP="002627DD">
      <w:pPr>
        <w:pStyle w:val="Default"/>
        <w:rPr>
          <w:color w:val="7030A0"/>
        </w:rPr>
      </w:pPr>
    </w:p>
    <w:p w:rsidR="002627DD" w:rsidRPr="00C4355B" w:rsidRDefault="002627DD" w:rsidP="002627DD">
      <w:pPr>
        <w:pStyle w:val="Default"/>
        <w:numPr>
          <w:ilvl w:val="0"/>
          <w:numId w:val="1"/>
        </w:numPr>
        <w:rPr>
          <w:rFonts w:ascii="GothamBookCE" w:hAnsi="GothamBookCE" w:cs="GothamBookCE"/>
          <w:color w:val="7030A0"/>
        </w:rPr>
      </w:pPr>
      <w:r w:rsidRPr="00C4355B">
        <w:rPr>
          <w:rFonts w:ascii="GothamBookCE" w:hAnsi="GothamBookCE" w:cs="GothamBookCE"/>
          <w:color w:val="7030A0"/>
        </w:rPr>
        <w:t>Rozvoj vzájemné komunikace, posílení vztahů mezi žáky, učiteli, vedením a ostatními pracov</w:t>
      </w:r>
      <w:r w:rsidRPr="00C4355B">
        <w:rPr>
          <w:rFonts w:ascii="GothamBookCE" w:hAnsi="GothamBookCE" w:cs="GothamBookCE"/>
          <w:color w:val="7030A0"/>
        </w:rPr>
        <w:softHyphen/>
        <w:t xml:space="preserve">níky školy. </w:t>
      </w:r>
    </w:p>
    <w:p w:rsidR="002627DD" w:rsidRPr="00C4355B" w:rsidRDefault="002627DD" w:rsidP="002627DD">
      <w:pPr>
        <w:pStyle w:val="Default"/>
        <w:numPr>
          <w:ilvl w:val="0"/>
          <w:numId w:val="1"/>
        </w:numPr>
        <w:rPr>
          <w:rFonts w:ascii="GothamBookCE" w:hAnsi="GothamBookCE" w:cs="GothamBookCE"/>
          <w:color w:val="7030A0"/>
        </w:rPr>
      </w:pPr>
      <w:r w:rsidRPr="00C4355B">
        <w:rPr>
          <w:rFonts w:ascii="GothamBookCE" w:hAnsi="GothamBookCE" w:cs="GothamBookCE"/>
          <w:color w:val="7030A0"/>
        </w:rPr>
        <w:t xml:space="preserve">Spoluúčast žáků na organizaci školy. </w:t>
      </w:r>
    </w:p>
    <w:p w:rsidR="002627DD" w:rsidRPr="00C4355B" w:rsidRDefault="002627DD" w:rsidP="002627DD">
      <w:pPr>
        <w:pStyle w:val="Default"/>
        <w:numPr>
          <w:ilvl w:val="0"/>
          <w:numId w:val="1"/>
        </w:numPr>
        <w:rPr>
          <w:rFonts w:ascii="GothamBookCE" w:hAnsi="GothamBookCE" w:cs="GothamBookCE"/>
          <w:color w:val="7030A0"/>
        </w:rPr>
      </w:pPr>
      <w:r w:rsidRPr="00C4355B">
        <w:rPr>
          <w:rFonts w:ascii="GothamBookCE" w:hAnsi="GothamBookCE" w:cs="GothamBookCE"/>
          <w:color w:val="7030A0"/>
        </w:rPr>
        <w:t>Možnost žáků vyjadřovat své názory, aktivně přistupovat k jejich řešení, vznášet náměty a ná</w:t>
      </w:r>
      <w:r w:rsidRPr="00C4355B">
        <w:rPr>
          <w:rFonts w:ascii="GothamBookCE" w:hAnsi="GothamBookCE" w:cs="GothamBookCE"/>
          <w:color w:val="7030A0"/>
        </w:rPr>
        <w:softHyphen/>
        <w:t xml:space="preserve">vrhy a realizovat plánované akce. </w:t>
      </w:r>
    </w:p>
    <w:p w:rsidR="002627DD" w:rsidRPr="00C4355B" w:rsidRDefault="002627DD" w:rsidP="002627DD">
      <w:pPr>
        <w:pStyle w:val="Default"/>
        <w:numPr>
          <w:ilvl w:val="0"/>
          <w:numId w:val="1"/>
        </w:numPr>
        <w:rPr>
          <w:rFonts w:ascii="GothamBookCE" w:hAnsi="GothamBookCE" w:cs="GothamBookCE"/>
          <w:color w:val="7030A0"/>
        </w:rPr>
      </w:pPr>
      <w:r w:rsidRPr="00C4355B">
        <w:rPr>
          <w:rFonts w:ascii="GothamBookCE" w:hAnsi="GothamBookCE" w:cs="GothamBookCE"/>
          <w:color w:val="7030A0"/>
        </w:rPr>
        <w:t xml:space="preserve">Zlepšení klimatu školy, zvýšení odpovědnosti a pocitu sounáležitosti se školou. </w:t>
      </w:r>
    </w:p>
    <w:p w:rsidR="002627DD" w:rsidRPr="00C4355B" w:rsidRDefault="002627DD" w:rsidP="002627DD">
      <w:pPr>
        <w:pStyle w:val="Default"/>
        <w:numPr>
          <w:ilvl w:val="0"/>
          <w:numId w:val="1"/>
        </w:numPr>
        <w:rPr>
          <w:rFonts w:ascii="GothamBookCE" w:hAnsi="GothamBookCE" w:cs="GothamBookCE"/>
          <w:color w:val="7030A0"/>
        </w:rPr>
      </w:pPr>
      <w:r w:rsidRPr="00C4355B">
        <w:rPr>
          <w:rFonts w:ascii="GothamBookCE" w:hAnsi="GothamBookCE" w:cs="GothamBookCE"/>
          <w:color w:val="7030A0"/>
        </w:rPr>
        <w:t xml:space="preserve">Zlepšení komunikace. </w:t>
      </w:r>
    </w:p>
    <w:p w:rsidR="002627DD" w:rsidRPr="00C4355B" w:rsidRDefault="002627DD" w:rsidP="002627DD">
      <w:pPr>
        <w:pStyle w:val="Default"/>
        <w:numPr>
          <w:ilvl w:val="0"/>
          <w:numId w:val="1"/>
        </w:numPr>
        <w:rPr>
          <w:rFonts w:ascii="GothamBookCE" w:hAnsi="GothamBookCE" w:cs="GothamBookCE"/>
          <w:color w:val="7030A0"/>
        </w:rPr>
      </w:pPr>
      <w:r w:rsidRPr="00C4355B">
        <w:rPr>
          <w:rFonts w:ascii="GothamBookCE" w:hAnsi="GothamBookCE" w:cs="GothamBookCE"/>
          <w:color w:val="7030A0"/>
        </w:rPr>
        <w:t xml:space="preserve">Posílení důvěry ve schopnosti žáků. </w:t>
      </w:r>
    </w:p>
    <w:p w:rsidR="002627DD" w:rsidRPr="00C4355B" w:rsidRDefault="002627DD" w:rsidP="002627DD">
      <w:pPr>
        <w:pStyle w:val="Default"/>
        <w:rPr>
          <w:color w:val="7030A0"/>
        </w:rPr>
      </w:pPr>
    </w:p>
    <w:p w:rsidR="002627DD" w:rsidRPr="00C4355B" w:rsidRDefault="002627DD" w:rsidP="002627DD">
      <w:pPr>
        <w:pStyle w:val="Pa6"/>
        <w:rPr>
          <w:rFonts w:cs="MetaPro-BoldItalic"/>
          <w:b/>
          <w:bCs/>
          <w:i/>
          <w:iCs/>
          <w:color w:val="7030A0"/>
          <w:sz w:val="26"/>
          <w:szCs w:val="26"/>
        </w:rPr>
      </w:pPr>
      <w:r w:rsidRPr="00C4355B">
        <w:rPr>
          <w:rFonts w:cs="MetaPro-BoldItalic"/>
          <w:b/>
          <w:bCs/>
          <w:i/>
          <w:iCs/>
          <w:color w:val="7030A0"/>
          <w:sz w:val="26"/>
          <w:szCs w:val="26"/>
        </w:rPr>
        <w:t>Volby:</w:t>
      </w:r>
    </w:p>
    <w:p w:rsidR="002627DD" w:rsidRPr="0035689A" w:rsidRDefault="002627DD" w:rsidP="002627DD">
      <w:pPr>
        <w:pStyle w:val="Pa6"/>
        <w:rPr>
          <w:rFonts w:cs="MetaPro-BoldItalic"/>
          <w:b/>
          <w:bCs/>
          <w:i/>
          <w:iCs/>
          <w:color w:val="FF0000"/>
          <w:sz w:val="26"/>
          <w:szCs w:val="26"/>
        </w:rPr>
      </w:pPr>
      <w:r w:rsidRPr="0035689A">
        <w:rPr>
          <w:rFonts w:cs="MetaPro-BoldItalic"/>
          <w:b/>
          <w:bCs/>
          <w:i/>
          <w:iCs/>
          <w:color w:val="FF0000"/>
          <w:sz w:val="26"/>
          <w:szCs w:val="26"/>
        </w:rPr>
        <w:t xml:space="preserve"> </w:t>
      </w:r>
    </w:p>
    <w:p w:rsidR="002627DD" w:rsidRPr="00C4355B" w:rsidRDefault="002627DD" w:rsidP="002627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ldCE" w:hAnsi="GothamBoldCE" w:cs="GothamBoldCE"/>
          <w:b/>
          <w:bCs/>
          <w:color w:val="7030A0"/>
          <w:sz w:val="24"/>
          <w:szCs w:val="24"/>
          <w:lang w:val="cs-CZ"/>
        </w:rPr>
        <w:t xml:space="preserve">V době od 14. 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září – příprava tříd na volby (třídní učitelé 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>informují žáky ve svých třídách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, 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parlament podporuje 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vedení školy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, informace jsou 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na webu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 a nástěnkách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)</w:t>
      </w:r>
    </w:p>
    <w:p w:rsidR="002627DD" w:rsidRPr="00C4355B" w:rsidRDefault="002627DD" w:rsidP="002627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b/>
          <w:color w:val="7030A0"/>
          <w:sz w:val="24"/>
          <w:szCs w:val="24"/>
          <w:u w:val="single"/>
          <w:lang w:val="cs-CZ"/>
        </w:rPr>
        <w:t>V době od 21. září do 30. - volby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 (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ve třídách je zajistí 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třídní učitelé, popř.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 zastupující TU nebo koordinátoři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). </w:t>
      </w:r>
    </w:p>
    <w:p w:rsidR="002627DD" w:rsidRPr="00C4355B" w:rsidRDefault="002627DD" w:rsidP="002627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Třída vybírá dva zástupce, volba proběhne ve všech třídách, mandát 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mají zvolení 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na 1 rok </w:t>
      </w:r>
    </w:p>
    <w:p w:rsidR="002627DD" w:rsidRPr="00C4355B" w:rsidRDefault="002627DD" w:rsidP="002627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Vyhlášení ŽP a 1. schůzka s koordinátorem/y v prvním říjnovém týdnu </w:t>
      </w:r>
    </w:p>
    <w:p w:rsidR="002627DD" w:rsidRPr="00C4355B" w:rsidRDefault="002627DD" w:rsidP="002627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</w:p>
    <w:p w:rsidR="002627DD" w:rsidRPr="00C4355B" w:rsidRDefault="002627DD" w:rsidP="002627DD">
      <w:pPr>
        <w:pStyle w:val="Pa6"/>
        <w:rPr>
          <w:rFonts w:cs="MetaPro-BoldItalic"/>
          <w:b/>
          <w:bCs/>
          <w:i/>
          <w:iCs/>
          <w:color w:val="7030A0"/>
          <w:sz w:val="26"/>
          <w:szCs w:val="26"/>
        </w:rPr>
      </w:pPr>
      <w:r w:rsidRPr="00C4355B">
        <w:rPr>
          <w:rFonts w:cs="MetaPro-BoldItalic"/>
          <w:b/>
          <w:bCs/>
          <w:i/>
          <w:iCs/>
          <w:color w:val="7030A0"/>
          <w:sz w:val="26"/>
          <w:szCs w:val="26"/>
        </w:rPr>
        <w:t xml:space="preserve">Co může </w:t>
      </w:r>
      <w:r>
        <w:rPr>
          <w:rFonts w:cs="MetaPro-BoldItalic"/>
          <w:b/>
          <w:bCs/>
          <w:i/>
          <w:iCs/>
          <w:color w:val="7030A0"/>
          <w:sz w:val="26"/>
          <w:szCs w:val="26"/>
        </w:rPr>
        <w:t xml:space="preserve">například </w:t>
      </w:r>
      <w:r w:rsidRPr="00C4355B">
        <w:rPr>
          <w:rFonts w:cs="MetaPro-BoldItalic"/>
          <w:b/>
          <w:bCs/>
          <w:i/>
          <w:iCs/>
          <w:color w:val="7030A0"/>
          <w:sz w:val="26"/>
          <w:szCs w:val="26"/>
        </w:rPr>
        <w:t xml:space="preserve">žákovský parlament řešit: </w:t>
      </w:r>
    </w:p>
    <w:p w:rsidR="002627DD" w:rsidRPr="00C4355B" w:rsidRDefault="002627DD" w:rsidP="002627DD">
      <w:pPr>
        <w:pStyle w:val="Default"/>
        <w:rPr>
          <w:color w:val="7030A0"/>
        </w:rPr>
      </w:pP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Vnitřní záležitosti školy, které žáci potřebují ovlivnit, navrhují, čím a jak by k tomu mohli přispět (např. zařízení společných prostor)</w:t>
      </w: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Vnější záležitosti školy (spolupráce s partnerskými školami a organizacemi, komuni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softHyphen/>
        <w:t>kace s městem…)</w:t>
      </w: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Mediální záležitosti (např. propagace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 školy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 v médiích). </w:t>
      </w: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Řešení ekologické problematiky školy a okolí. </w:t>
      </w: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Zástupci tříd reprezentují „hlas“ třídy na zasedáních a naopak informují svou třídu o tom, co se připravuje a navrhuje v parlamentu</w:t>
      </w:r>
    </w:p>
    <w:p w:rsidR="002627DD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Parlament zastupuje všechny žáky školy a každý člen dále zastupuje svou třídu. </w:t>
      </w:r>
    </w:p>
    <w:p w:rsidR="002627DD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2627DD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S prací parlamentu pomáhají učitelé – koordinátoři </w:t>
      </w:r>
    </w:p>
    <w:p w:rsidR="002627DD" w:rsidRPr="002627DD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2627DD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Důležité: TŘÍDNICKÉ PROBLÉMY, KTERÉ SE TÝKAJÍ VÝUKY A VZTAHŮ S UČITELI NEŘEŠÍ PARLAMENT, ALE ŽÁCI JE ŘEŠÍ V POŘADÍ UČITEL-TŘÍDNÍ UČITEL-VEDENÍ ŠKOLY </w:t>
      </w:r>
    </w:p>
    <w:p w:rsidR="002627DD" w:rsidRPr="00DE41E6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000000"/>
          <w:sz w:val="24"/>
          <w:szCs w:val="24"/>
          <w:lang w:val="cs-CZ"/>
        </w:rPr>
      </w:pPr>
    </w:p>
    <w:p w:rsidR="002627DD" w:rsidRPr="00C4355B" w:rsidRDefault="002627DD" w:rsidP="002627DD">
      <w:pPr>
        <w:pStyle w:val="Pa6"/>
        <w:rPr>
          <w:rFonts w:cs="MetaPro-BoldItalic"/>
          <w:b/>
          <w:bCs/>
          <w:i/>
          <w:iCs/>
          <w:color w:val="7030A0"/>
          <w:sz w:val="26"/>
          <w:szCs w:val="26"/>
        </w:rPr>
      </w:pPr>
      <w:r w:rsidRPr="00C4355B">
        <w:rPr>
          <w:rFonts w:cs="MetaPro-BoldItalic"/>
          <w:b/>
          <w:bCs/>
          <w:i/>
          <w:iCs/>
          <w:color w:val="7030A0"/>
          <w:sz w:val="26"/>
          <w:szCs w:val="26"/>
        </w:rPr>
        <w:t xml:space="preserve">Struktura žákovského parlamentu: </w:t>
      </w:r>
    </w:p>
    <w:p w:rsidR="002627DD" w:rsidRPr="00C4355B" w:rsidRDefault="002627DD" w:rsidP="002627DD">
      <w:pPr>
        <w:pStyle w:val="Default"/>
        <w:rPr>
          <w:color w:val="7030A0"/>
        </w:rPr>
      </w:pP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Členové ŽP si rozdělí funkce (na základě doporučení koordinátorů - učitelů)</w:t>
      </w: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Místem schůzek bude 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>v budoucnu nový půdní prostor</w:t>
      </w: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 xml:space="preserve">. </w:t>
      </w:r>
    </w:p>
    <w:p w:rsidR="002627DD" w:rsidRPr="00C4355B" w:rsidRDefault="002627DD" w:rsidP="002627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  <w:r w:rsidRPr="00C4355B">
        <w:rPr>
          <w:rFonts w:ascii="GothamBookCE" w:hAnsi="GothamBookCE" w:cs="GothamBookCE"/>
          <w:color w:val="7030A0"/>
          <w:sz w:val="24"/>
          <w:szCs w:val="24"/>
          <w:lang w:val="cs-CZ"/>
        </w:rPr>
        <w:t>Parlament se schází každý týden na jednu vyučovací hodinu, den bu</w:t>
      </w:r>
      <w:r>
        <w:rPr>
          <w:rFonts w:ascii="GothamBookCE" w:hAnsi="GothamBookCE" w:cs="GothamBookCE"/>
          <w:color w:val="7030A0"/>
          <w:sz w:val="24"/>
          <w:szCs w:val="24"/>
          <w:lang w:val="cs-CZ"/>
        </w:rPr>
        <w:t>de upřesněn na základě rozvrhů zvolených členů</w:t>
      </w:r>
    </w:p>
    <w:p w:rsidR="002627DD" w:rsidRPr="00C4355B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</w:p>
    <w:p w:rsidR="002627DD" w:rsidRPr="00C4355B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4"/>
          <w:szCs w:val="24"/>
          <w:lang w:val="cs-CZ"/>
        </w:rPr>
      </w:pPr>
    </w:p>
    <w:p w:rsidR="002627DD" w:rsidRPr="00906A04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000000"/>
          <w:sz w:val="24"/>
          <w:szCs w:val="24"/>
          <w:lang w:val="cs-CZ"/>
        </w:rPr>
      </w:pPr>
    </w:p>
    <w:p w:rsidR="002627DD" w:rsidRPr="00BB2478" w:rsidRDefault="002627DD" w:rsidP="002627DD">
      <w:pPr>
        <w:autoSpaceDE w:val="0"/>
        <w:autoSpaceDN w:val="0"/>
        <w:adjustRightInd w:val="0"/>
        <w:spacing w:after="0" w:line="761" w:lineRule="atLeast"/>
        <w:jc w:val="center"/>
        <w:rPr>
          <w:rFonts w:ascii="MetaPro-MediumItalic" w:hAnsi="MetaPro-MediumItalic" w:cs="MetaPro-MediumItalic"/>
          <w:b/>
          <w:color w:val="FF0000"/>
          <w:sz w:val="76"/>
          <w:szCs w:val="76"/>
          <w:lang w:val="cs-CZ"/>
        </w:rPr>
      </w:pPr>
      <w:r w:rsidRPr="00BB2478">
        <w:rPr>
          <w:rFonts w:ascii="MetaPro-MediumItalic" w:hAnsi="MetaPro-MediumItalic" w:cs="MetaPro-MediumItalic"/>
          <w:b/>
          <w:i/>
          <w:iCs/>
          <w:color w:val="FF0000"/>
          <w:sz w:val="76"/>
          <w:szCs w:val="76"/>
          <w:lang w:val="cs-CZ"/>
        </w:rPr>
        <w:lastRenderedPageBreak/>
        <w:t xml:space="preserve">Volby do ŽP </w:t>
      </w:r>
    </w:p>
    <w:p w:rsidR="002627DD" w:rsidRPr="00C4355B" w:rsidRDefault="002627DD" w:rsidP="002627DD">
      <w:pPr>
        <w:autoSpaceDE w:val="0"/>
        <w:autoSpaceDN w:val="0"/>
        <w:adjustRightInd w:val="0"/>
        <w:spacing w:after="0" w:line="261" w:lineRule="atLeast"/>
        <w:rPr>
          <w:rFonts w:ascii="MetaPro-BoldItalic" w:hAnsi="MetaPro-BoldItalic" w:cs="MetaPro-BoldItalic"/>
          <w:color w:val="7030A0"/>
          <w:sz w:val="28"/>
          <w:szCs w:val="28"/>
          <w:lang w:val="cs-CZ"/>
        </w:rPr>
      </w:pPr>
      <w:r w:rsidRPr="00C4355B">
        <w:rPr>
          <w:rFonts w:ascii="MetaPro-BoldItalic" w:hAnsi="MetaPro-BoldItalic" w:cs="MetaPro-BoldItalic"/>
          <w:b/>
          <w:bCs/>
          <w:i/>
          <w:iCs/>
          <w:color w:val="7030A0"/>
          <w:sz w:val="28"/>
          <w:szCs w:val="28"/>
          <w:lang w:val="cs-CZ"/>
        </w:rPr>
        <w:t xml:space="preserve">Kdy: </w:t>
      </w:r>
    </w:p>
    <w:p w:rsidR="002627DD" w:rsidRPr="002627DD" w:rsidRDefault="002627DD" w:rsidP="002627DD">
      <w:pPr>
        <w:autoSpaceDE w:val="0"/>
        <w:autoSpaceDN w:val="0"/>
        <w:adjustRightInd w:val="0"/>
        <w:spacing w:after="0" w:line="201" w:lineRule="atLeast"/>
        <w:jc w:val="both"/>
        <w:rPr>
          <w:rFonts w:ascii="GothamBookCE" w:hAnsi="GothamBookCE" w:cs="GothamBookCE"/>
          <w:color w:val="7030A0"/>
          <w:sz w:val="28"/>
          <w:szCs w:val="28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lang w:val="cs-CZ"/>
        </w:rPr>
        <w:t>V době od 21. do 30. září 2020</w:t>
      </w:r>
      <w:r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 b</w:t>
      </w:r>
      <w:bookmarkStart w:id="0" w:name="_GoBack"/>
      <w:bookmarkEnd w:id="0"/>
      <w:r w:rsidRPr="002627DD"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udou třídy </w:t>
      </w:r>
      <w:r w:rsidRPr="002627DD">
        <w:rPr>
          <w:rFonts w:ascii="GothamBookCE" w:hAnsi="GothamBookCE" w:cs="GothamBookCE"/>
          <w:color w:val="7030A0"/>
          <w:sz w:val="28"/>
          <w:szCs w:val="28"/>
          <w:lang w:val="cs-CZ"/>
        </w:rPr>
        <w:t>volit 2 zástupce</w:t>
      </w:r>
      <w:r w:rsidRPr="002627DD"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 (z každé třídy)</w:t>
      </w:r>
    </w:p>
    <w:p w:rsidR="002627DD" w:rsidRPr="00AC4376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000000"/>
          <w:sz w:val="28"/>
          <w:szCs w:val="28"/>
          <w:lang w:val="cs-CZ"/>
        </w:rPr>
      </w:pPr>
    </w:p>
    <w:p w:rsidR="002627DD" w:rsidRPr="00C4355B" w:rsidRDefault="002627DD" w:rsidP="002627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zvolený zástupce dochází na schůzky, komunikuje se třídou, prezentuje názory třídy, </w:t>
      </w:r>
      <w:r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prosazuje přání třídy, </w:t>
      </w:r>
      <w:r w:rsidRPr="00C4355B"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říká veřejně svůj názor, diskutuje, </w:t>
      </w:r>
      <w:r>
        <w:rPr>
          <w:rFonts w:ascii="GothamBookCE" w:hAnsi="GothamBookCE" w:cs="GothamBookCE"/>
          <w:color w:val="7030A0"/>
          <w:sz w:val="28"/>
          <w:szCs w:val="28"/>
          <w:lang w:val="cs-CZ"/>
        </w:rPr>
        <w:t>spolupracuje s ostatními členy parlamentu</w:t>
      </w:r>
      <w:r w:rsidRPr="00C4355B"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. </w:t>
      </w:r>
    </w:p>
    <w:p w:rsidR="002627DD" w:rsidRPr="00AC4376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000000"/>
          <w:sz w:val="28"/>
          <w:szCs w:val="28"/>
          <w:lang w:val="cs-CZ"/>
        </w:rPr>
      </w:pPr>
    </w:p>
    <w:p w:rsidR="002627DD" w:rsidRPr="002627DD" w:rsidRDefault="002627DD" w:rsidP="002627DD">
      <w:pPr>
        <w:autoSpaceDE w:val="0"/>
        <w:autoSpaceDN w:val="0"/>
        <w:adjustRightInd w:val="0"/>
        <w:spacing w:after="0" w:line="261" w:lineRule="atLeast"/>
        <w:jc w:val="center"/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</w:pPr>
      <w:r w:rsidRPr="002627DD"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  <w:t>Při r</w:t>
      </w:r>
      <w:r w:rsidRPr="002627DD"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  <w:t xml:space="preserve">ealizace </w:t>
      </w:r>
      <w:proofErr w:type="gramStart"/>
      <w:r w:rsidRPr="002627DD"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  <w:t>voleb</w:t>
      </w:r>
      <w:proofErr w:type="gramEnd"/>
      <w:r w:rsidRPr="002627DD"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  <w:t xml:space="preserve"> –</w:t>
      </w:r>
      <w:proofErr w:type="gramStart"/>
      <w:r w:rsidRPr="002627DD"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  <w:t>mohou</w:t>
      </w:r>
      <w:proofErr w:type="gramEnd"/>
      <w:r w:rsidRPr="002627DD"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  <w:t xml:space="preserve"> nastat dvě možnosti:</w:t>
      </w:r>
    </w:p>
    <w:p w:rsidR="002627DD" w:rsidRPr="002627DD" w:rsidRDefault="002627DD" w:rsidP="002627DD">
      <w:pPr>
        <w:autoSpaceDE w:val="0"/>
        <w:autoSpaceDN w:val="0"/>
        <w:adjustRightInd w:val="0"/>
        <w:spacing w:after="0" w:line="261" w:lineRule="atLeast"/>
        <w:jc w:val="center"/>
        <w:rPr>
          <w:rFonts w:ascii="MetaPro-BoldItalic" w:hAnsi="MetaPro-BoldItalic" w:cs="MetaPro-BoldItalic"/>
          <w:b/>
          <w:bCs/>
          <w:i/>
          <w:iCs/>
          <w:color w:val="FF0000"/>
          <w:sz w:val="28"/>
          <w:szCs w:val="28"/>
          <w:lang w:val="cs-CZ"/>
        </w:rPr>
      </w:pPr>
    </w:p>
    <w:p w:rsidR="002627DD" w:rsidRPr="00C4355B" w:rsidRDefault="002627DD" w:rsidP="002627DD">
      <w:pPr>
        <w:autoSpaceDE w:val="0"/>
        <w:autoSpaceDN w:val="0"/>
        <w:adjustRightInd w:val="0"/>
        <w:spacing w:after="0" w:line="201" w:lineRule="atLeast"/>
        <w:jc w:val="both"/>
        <w:rPr>
          <w:rFonts w:ascii="GothamBoldCE" w:hAnsi="GothamBoldCE" w:cs="GothamBoldCE"/>
          <w:color w:val="7030A0"/>
          <w:sz w:val="28"/>
          <w:szCs w:val="28"/>
          <w:lang w:val="cs-CZ"/>
        </w:rPr>
      </w:pPr>
      <w:r w:rsidRPr="00C4355B">
        <w:rPr>
          <w:rFonts w:ascii="GothamBoldCE" w:hAnsi="GothamBoldCE" w:cs="GothamBoldCE"/>
          <w:b/>
          <w:bCs/>
          <w:color w:val="7030A0"/>
          <w:sz w:val="28"/>
          <w:szCs w:val="28"/>
          <w:lang w:val="cs-CZ"/>
        </w:rPr>
        <w:t xml:space="preserve">1) Žáci budou dobrovolně kandidovat: </w:t>
      </w:r>
    </w:p>
    <w:p w:rsidR="002627DD" w:rsidRPr="00C4355B" w:rsidRDefault="002627DD" w:rsidP="002627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 xml:space="preserve">Všichni žáci dávají anonymně na lístek 2 hlasy pro 2 z kandidátů a uvádějí důvody, proč volí vybrané. </w:t>
      </w:r>
    </w:p>
    <w:p w:rsidR="002627DD" w:rsidRPr="00C4355B" w:rsidRDefault="002627DD" w:rsidP="002627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</w:p>
    <w:p w:rsidR="002627DD" w:rsidRPr="00C4355B" w:rsidRDefault="002627DD" w:rsidP="002627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 xml:space="preserve">Zvolený musí mít minimálně 50% hlasů všech přítomných žáků. </w:t>
      </w:r>
    </w:p>
    <w:p w:rsidR="002627DD" w:rsidRPr="00C4355B" w:rsidRDefault="002627DD" w:rsidP="002627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</w:p>
    <w:p w:rsidR="002627DD" w:rsidRPr="00C4355B" w:rsidRDefault="002627DD" w:rsidP="002627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 xml:space="preserve">Dostane-li nadpoloviční většinu jen 1 žák, o 2. místo se ucházejí další 3 kandidáti již jen mezi sebou. </w:t>
      </w:r>
    </w:p>
    <w:p w:rsidR="002627DD" w:rsidRPr="00C4355B" w:rsidRDefault="002627DD" w:rsidP="002627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</w:p>
    <w:p w:rsidR="002627DD" w:rsidRPr="00C4355B" w:rsidRDefault="002627DD" w:rsidP="002627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>Nedostane-li nadpoloviční většinu ani jeden, dostávají se do parlamentu 2 žáci s nej</w:t>
      </w: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softHyphen/>
        <w:t xml:space="preserve">více hlasy. </w:t>
      </w:r>
    </w:p>
    <w:p w:rsidR="002627DD" w:rsidRPr="00C4355B" w:rsidRDefault="002627DD" w:rsidP="002627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</w:p>
    <w:p w:rsidR="002627DD" w:rsidRPr="00C4355B" w:rsidRDefault="002627DD" w:rsidP="002627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>Přihlásí-li se jen 2 žáci, je třeba, aby ostatní žáci potvrdili funkci kandidátů (</w:t>
      </w:r>
      <w:r w:rsidRPr="00C4355B">
        <w:rPr>
          <w:rFonts w:ascii="GothamBookCE" w:hAnsi="GothamBookCE" w:cs="GothamBookCE"/>
          <w:i/>
          <w:iCs/>
          <w:color w:val="7030A0"/>
          <w:sz w:val="28"/>
          <w:szCs w:val="28"/>
          <w:highlight w:val="yellow"/>
          <w:lang w:val="cs-CZ"/>
        </w:rPr>
        <w:t xml:space="preserve">ano </w:t>
      </w: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 xml:space="preserve">nebo </w:t>
      </w:r>
      <w:r w:rsidRPr="00C4355B">
        <w:rPr>
          <w:rFonts w:ascii="GothamBookCE" w:hAnsi="GothamBookCE" w:cs="GothamBookCE"/>
          <w:i/>
          <w:iCs/>
          <w:color w:val="7030A0"/>
          <w:sz w:val="28"/>
          <w:szCs w:val="28"/>
          <w:highlight w:val="yellow"/>
          <w:lang w:val="cs-CZ"/>
        </w:rPr>
        <w:t>ne</w:t>
      </w: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>).</w:t>
      </w:r>
    </w:p>
    <w:p w:rsidR="002627DD" w:rsidRPr="00C4355B" w:rsidRDefault="002627DD" w:rsidP="002627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</w:p>
    <w:p w:rsidR="002627DD" w:rsidRPr="00C4355B" w:rsidRDefault="002627DD" w:rsidP="002627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</w:pPr>
      <w:r w:rsidRPr="00C4355B">
        <w:rPr>
          <w:rFonts w:ascii="GothamBookCE" w:hAnsi="GothamBookCE" w:cs="GothamBookCE"/>
          <w:color w:val="7030A0"/>
          <w:sz w:val="28"/>
          <w:szCs w:val="28"/>
          <w:highlight w:val="yellow"/>
          <w:lang w:val="cs-CZ"/>
        </w:rPr>
        <w:t xml:space="preserve">Pokud kandidáti nedostanou potvrzení funkce od více jak 50% přítomných, je třeba získat další kandidáty. </w:t>
      </w:r>
    </w:p>
    <w:p w:rsidR="002627DD" w:rsidRPr="00C4355B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lang w:val="cs-CZ"/>
        </w:rPr>
      </w:pPr>
    </w:p>
    <w:p w:rsidR="002627DD" w:rsidRPr="00C4355B" w:rsidRDefault="002627DD" w:rsidP="002627DD">
      <w:pPr>
        <w:autoSpaceDE w:val="0"/>
        <w:autoSpaceDN w:val="0"/>
        <w:adjustRightInd w:val="0"/>
        <w:spacing w:after="0" w:line="201" w:lineRule="atLeast"/>
        <w:jc w:val="both"/>
        <w:rPr>
          <w:rFonts w:ascii="GothamBoldCE" w:hAnsi="GothamBoldCE" w:cs="GothamBoldCE"/>
          <w:color w:val="7030A0"/>
          <w:sz w:val="28"/>
          <w:szCs w:val="28"/>
          <w:lang w:val="cs-CZ"/>
        </w:rPr>
      </w:pPr>
      <w:r w:rsidRPr="00C4355B">
        <w:rPr>
          <w:rFonts w:ascii="GothamBoldCE" w:hAnsi="GothamBoldCE" w:cs="GothamBoldCE"/>
          <w:b/>
          <w:bCs/>
          <w:color w:val="7030A0"/>
          <w:sz w:val="28"/>
          <w:szCs w:val="28"/>
          <w:lang w:val="cs-CZ"/>
        </w:rPr>
        <w:t xml:space="preserve">2) Nikdo nebude chtít kandidovat: </w:t>
      </w:r>
    </w:p>
    <w:p w:rsidR="002627DD" w:rsidRPr="00C4355B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7030A0"/>
          <w:sz w:val="28"/>
          <w:szCs w:val="28"/>
          <w:lang w:val="cs-CZ"/>
        </w:rPr>
      </w:pPr>
      <w:r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Pak </w:t>
      </w:r>
      <w:r w:rsidRPr="00C4355B">
        <w:rPr>
          <w:rFonts w:ascii="GothamBookCE" w:hAnsi="GothamBookCE" w:cs="GothamBookCE"/>
          <w:color w:val="7030A0"/>
          <w:sz w:val="28"/>
          <w:szCs w:val="28"/>
          <w:lang w:val="cs-CZ"/>
        </w:rPr>
        <w:t xml:space="preserve">nebude mít vaše třída v ŽP své zástupce a nebude moci zasahovat do chodu školy. </w:t>
      </w:r>
    </w:p>
    <w:p w:rsidR="002627DD" w:rsidRPr="00745B02" w:rsidRDefault="002627DD" w:rsidP="002627DD">
      <w:pPr>
        <w:autoSpaceDE w:val="0"/>
        <w:autoSpaceDN w:val="0"/>
        <w:adjustRightInd w:val="0"/>
        <w:spacing w:after="0" w:line="240" w:lineRule="auto"/>
        <w:rPr>
          <w:rFonts w:ascii="GothamBookCE" w:hAnsi="GothamBookCE" w:cs="GothamBookCE"/>
          <w:color w:val="000000"/>
          <w:sz w:val="18"/>
          <w:szCs w:val="18"/>
          <w:lang w:val="cs-CZ"/>
        </w:rPr>
      </w:pPr>
    </w:p>
    <w:p w:rsidR="00D905BB" w:rsidRDefault="00D905BB"/>
    <w:sectPr w:rsidR="00D9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othamBook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othamBold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MediumItalic">
    <w:altName w:val="MetaPro-MediumItal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EA7"/>
    <w:multiLevelType w:val="hybridMultilevel"/>
    <w:tmpl w:val="9078C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F2B"/>
    <w:multiLevelType w:val="hybridMultilevel"/>
    <w:tmpl w:val="EB5CE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6C63"/>
    <w:multiLevelType w:val="hybridMultilevel"/>
    <w:tmpl w:val="97FAED26"/>
    <w:lvl w:ilvl="0" w:tplc="8FFE6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36F68"/>
    <w:multiLevelType w:val="hybridMultilevel"/>
    <w:tmpl w:val="6E88D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47F00"/>
    <w:multiLevelType w:val="hybridMultilevel"/>
    <w:tmpl w:val="0568D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4296C"/>
    <w:multiLevelType w:val="hybridMultilevel"/>
    <w:tmpl w:val="97B0D5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D"/>
    <w:rsid w:val="002627DD"/>
    <w:rsid w:val="00D905BB"/>
    <w:rsid w:val="00D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9F57-71D9-4657-A998-22EA8034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7DD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27DD"/>
    <w:pPr>
      <w:autoSpaceDE w:val="0"/>
      <w:autoSpaceDN w:val="0"/>
      <w:adjustRightInd w:val="0"/>
      <w:spacing w:after="0" w:line="240" w:lineRule="auto"/>
    </w:pPr>
    <w:rPr>
      <w:rFonts w:ascii="MetaPro-BoldItalic" w:hAnsi="MetaPro-BoldItalic" w:cs="MetaPro-BoldItali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627DD"/>
    <w:pPr>
      <w:spacing w:line="26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26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kudrlickova</dc:creator>
  <cp:keywords/>
  <dc:description/>
  <cp:lastModifiedBy>kudrlickova</cp:lastModifiedBy>
  <cp:revision>1</cp:revision>
  <dcterms:created xsi:type="dcterms:W3CDTF">2020-09-17T16:52:00Z</dcterms:created>
  <dcterms:modified xsi:type="dcterms:W3CDTF">2020-09-17T17:01:00Z</dcterms:modified>
</cp:coreProperties>
</file>